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BD59" w14:textId="77777777" w:rsidR="007C6BFB" w:rsidRPr="00CA7C6A" w:rsidRDefault="006B3ED7" w:rsidP="000D0ABA">
      <w:pPr>
        <w:jc w:val="right"/>
        <w:rPr>
          <w:szCs w:val="21"/>
        </w:rPr>
      </w:pPr>
      <w:r>
        <w:rPr>
          <w:noProof/>
          <w:sz w:val="24"/>
          <w:szCs w:val="24"/>
        </w:rPr>
        <mc:AlternateContent>
          <mc:Choice Requires="wps">
            <w:drawing>
              <wp:anchor distT="0" distB="0" distL="114300" distR="114300" simplePos="0" relativeHeight="251615232" behindDoc="0" locked="0" layoutInCell="1" allowOverlap="1" wp14:anchorId="517F4564" wp14:editId="1A95DC15">
                <wp:simplePos x="0" y="0"/>
                <wp:positionH relativeFrom="margin">
                  <wp:align>right</wp:align>
                </wp:positionH>
                <wp:positionV relativeFrom="paragraph">
                  <wp:posOffset>-347082</wp:posOffset>
                </wp:positionV>
                <wp:extent cx="857250" cy="2762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solidFill>
                          <a:srgbClr val="FFFFFF"/>
                        </a:solidFill>
                        <a:ln w="9525">
                          <a:solidFill>
                            <a:srgbClr val="000000"/>
                          </a:solidFill>
                          <a:miter lim="800000"/>
                          <a:headEnd/>
                          <a:tailEnd/>
                        </a:ln>
                      </wps:spPr>
                      <wps:txbx>
                        <w:txbxContent>
                          <w:p w14:paraId="4A662488" w14:textId="77777777" w:rsidR="00583C08" w:rsidRDefault="00583C08" w:rsidP="006B3ED7">
                            <w:pPr>
                              <w:jc w:val="center"/>
                            </w:pPr>
                            <w:r>
                              <w:rPr>
                                <w:rFonts w:hint="eastAsia"/>
                              </w:rPr>
                              <w:t>様式風力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F4564" id="_x0000_t202" coordsize="21600,21600" o:spt="202" path="m,l,21600r21600,l21600,xe">
                <v:stroke joinstyle="miter"/>
                <v:path gradientshapeok="t" o:connecttype="rect"/>
              </v:shapetype>
              <v:shape id="Text Box 2" o:spid="_x0000_s1026" type="#_x0000_t202" style="position:absolute;left:0;text-align:left;margin-left:16.3pt;margin-top:-27.35pt;width:67.5pt;height:21.75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">
                <v:textbox inset="5.85pt,.7pt,5.85pt,.7pt">
                  <w:txbxContent>
                    <w:p w14:paraId="4A662488" w14:textId="77777777" w:rsidR="00583C08" w:rsidRDefault="00583C08" w:rsidP="006B3ED7">
                      <w:pPr>
                        <w:jc w:val="center"/>
                      </w:pPr>
                      <w:r>
                        <w:rPr>
                          <w:rFonts w:hint="eastAsia"/>
                        </w:rPr>
                        <w:t>様式風力</w:t>
                      </w:r>
                    </w:p>
                  </w:txbxContent>
                </v:textbox>
                <w10:wrap anchorx="margin"/>
              </v:shape>
            </w:pict>
          </mc:Fallback>
        </mc:AlternateContent>
      </w:r>
      <w:r w:rsidR="00681D73" w:rsidRPr="00CA7C6A">
        <w:rPr>
          <w:rFonts w:hint="eastAsia"/>
          <w:szCs w:val="21"/>
        </w:rPr>
        <w:t>年</w:t>
      </w:r>
      <w:r w:rsidR="009640D3">
        <w:rPr>
          <w:rFonts w:asciiTheme="minorEastAsia" w:hAnsiTheme="minorEastAsia" w:hint="eastAsia"/>
        </w:rPr>
        <w:t xml:space="preserve">　　</w:t>
      </w:r>
      <w:r w:rsidR="00681D73" w:rsidRPr="00CA7C6A">
        <w:rPr>
          <w:rFonts w:hint="eastAsia"/>
          <w:szCs w:val="21"/>
        </w:rPr>
        <w:t>月</w:t>
      </w:r>
      <w:r w:rsidR="009640D3">
        <w:rPr>
          <w:rFonts w:asciiTheme="minorEastAsia" w:hAnsiTheme="minorEastAsia" w:hint="eastAsia"/>
        </w:rPr>
        <w:t xml:space="preserve">　　</w:t>
      </w:r>
      <w:r w:rsidR="007C6BFB" w:rsidRPr="00CA7C6A">
        <w:rPr>
          <w:rFonts w:hint="eastAsia"/>
          <w:szCs w:val="21"/>
        </w:rPr>
        <w:t>日</w:t>
      </w:r>
    </w:p>
    <w:p w14:paraId="365AF6B2" w14:textId="77777777" w:rsidR="00CA7C6A" w:rsidRPr="00CA7C6A" w:rsidRDefault="00CA7C6A" w:rsidP="000D0ABA">
      <w:pPr>
        <w:jc w:val="right"/>
        <w:rPr>
          <w:szCs w:val="21"/>
        </w:rPr>
      </w:pPr>
    </w:p>
    <w:p w14:paraId="5AB6CBC7" w14:textId="461AE111" w:rsidR="007C6BFB" w:rsidRDefault="00681D73" w:rsidP="00681D73">
      <w:pPr>
        <w:spacing w:line="320" w:lineRule="exact"/>
        <w:jc w:val="center"/>
        <w:rPr>
          <w:sz w:val="28"/>
          <w:szCs w:val="28"/>
        </w:rPr>
      </w:pPr>
      <w:r>
        <w:rPr>
          <w:rFonts w:hint="eastAsia"/>
          <w:sz w:val="28"/>
          <w:szCs w:val="28"/>
        </w:rPr>
        <w:t>出力制御機能付</w:t>
      </w:r>
      <w:r>
        <w:rPr>
          <w:rFonts w:hint="eastAsia"/>
          <w:sz w:val="28"/>
          <w:szCs w:val="28"/>
        </w:rPr>
        <w:t>PCS</w:t>
      </w:r>
      <w:r>
        <w:rPr>
          <w:rFonts w:hint="eastAsia"/>
          <w:sz w:val="28"/>
          <w:szCs w:val="28"/>
        </w:rPr>
        <w:t>の</w:t>
      </w:r>
      <w:r w:rsidR="000B6C8C" w:rsidRPr="000B6C8C">
        <w:rPr>
          <w:rFonts w:hint="eastAsia"/>
          <w:color w:val="000000" w:themeColor="text1"/>
          <w:sz w:val="28"/>
          <w:szCs w:val="28"/>
        </w:rPr>
        <w:t>設置</w:t>
      </w:r>
      <w:r w:rsidR="00CD519B">
        <w:rPr>
          <w:rFonts w:hint="eastAsia"/>
          <w:color w:val="000000" w:themeColor="text1"/>
          <w:sz w:val="28"/>
          <w:szCs w:val="28"/>
        </w:rPr>
        <w:t>（切替）</w:t>
      </w:r>
      <w:r w:rsidR="007A3C75" w:rsidRPr="000B6C8C">
        <w:rPr>
          <w:rFonts w:hint="eastAsia"/>
          <w:color w:val="000000" w:themeColor="text1"/>
          <w:sz w:val="28"/>
          <w:szCs w:val="28"/>
        </w:rPr>
        <w:t>完了</w:t>
      </w:r>
      <w:r w:rsidR="007A3C75">
        <w:rPr>
          <w:rFonts w:hint="eastAsia"/>
          <w:sz w:val="28"/>
          <w:szCs w:val="28"/>
        </w:rPr>
        <w:t>届</w:t>
      </w:r>
    </w:p>
    <w:p w14:paraId="31B46537" w14:textId="77777777" w:rsidR="00681D73" w:rsidRDefault="00681D73" w:rsidP="00681D73">
      <w:pPr>
        <w:spacing w:line="320" w:lineRule="exact"/>
        <w:jc w:val="center"/>
        <w:rPr>
          <w:sz w:val="28"/>
          <w:szCs w:val="28"/>
        </w:rPr>
      </w:pPr>
    </w:p>
    <w:p w14:paraId="709BB33D" w14:textId="77777777" w:rsidR="00CA7C6A" w:rsidRDefault="00CA7C6A" w:rsidP="00681D73">
      <w:pPr>
        <w:jc w:val="left"/>
        <w:rPr>
          <w:szCs w:val="21"/>
        </w:rPr>
      </w:pPr>
    </w:p>
    <w:p w14:paraId="20381736" w14:textId="77777777" w:rsidR="007C6BFB" w:rsidRDefault="00681D73" w:rsidP="00681D73">
      <w:pPr>
        <w:jc w:val="left"/>
        <w:rPr>
          <w:szCs w:val="21"/>
        </w:rPr>
      </w:pPr>
      <w:r>
        <w:rPr>
          <w:rFonts w:hint="eastAsia"/>
          <w:szCs w:val="21"/>
        </w:rPr>
        <w:t>北海道電力</w:t>
      </w:r>
      <w:r w:rsidR="00365CB4">
        <w:rPr>
          <w:rFonts w:hint="eastAsia"/>
          <w:szCs w:val="21"/>
        </w:rPr>
        <w:t>ネットワーク</w:t>
      </w:r>
      <w:r>
        <w:rPr>
          <w:rFonts w:hint="eastAsia"/>
          <w:szCs w:val="21"/>
        </w:rPr>
        <w:t>株式会社　御中</w:t>
      </w:r>
    </w:p>
    <w:p w14:paraId="22DF2366" w14:textId="77777777" w:rsidR="00681D73" w:rsidRDefault="00681D73" w:rsidP="00681D73">
      <w:pPr>
        <w:jc w:val="left"/>
        <w:rPr>
          <w:szCs w:val="21"/>
        </w:rPr>
      </w:pPr>
    </w:p>
    <w:p w14:paraId="1F634A9E" w14:textId="01B80CB0" w:rsidR="00DB7A64" w:rsidRPr="00FE6159" w:rsidRDefault="000B6C8C" w:rsidP="00DB7A64">
      <w:pPr>
        <w:jc w:val="left"/>
        <w:rPr>
          <w:color w:val="000000" w:themeColor="text1"/>
          <w:szCs w:val="21"/>
        </w:rPr>
      </w:pPr>
      <w:r>
        <w:rPr>
          <w:rFonts w:hint="eastAsia"/>
          <w:szCs w:val="21"/>
        </w:rPr>
        <w:t xml:space="preserve">　</w:t>
      </w:r>
      <w:r w:rsidR="0023192B">
        <w:rPr>
          <w:rFonts w:hint="eastAsia"/>
          <w:szCs w:val="21"/>
        </w:rPr>
        <w:t>遠隔出力制御に関する</w:t>
      </w:r>
      <w:r w:rsidR="00DB7A64" w:rsidRPr="00FE6159">
        <w:rPr>
          <w:rFonts w:hint="eastAsia"/>
          <w:color w:val="000000" w:themeColor="text1"/>
          <w:szCs w:val="21"/>
        </w:rPr>
        <w:t>出力制御機能付</w:t>
      </w:r>
      <w:r w:rsidR="00DB7A64" w:rsidRPr="00FE6159">
        <w:rPr>
          <w:rFonts w:hint="eastAsia"/>
          <w:color w:val="000000" w:themeColor="text1"/>
          <w:szCs w:val="21"/>
        </w:rPr>
        <w:t>PCS</w:t>
      </w:r>
      <w:r w:rsidR="00DB7A64" w:rsidRPr="00FE6159">
        <w:rPr>
          <w:rFonts w:hint="eastAsia"/>
          <w:color w:val="000000" w:themeColor="text1"/>
          <w:szCs w:val="21"/>
        </w:rPr>
        <w:t>の設置に</w:t>
      </w:r>
      <w:r w:rsidR="00DB7A64">
        <w:rPr>
          <w:rFonts w:hint="eastAsia"/>
          <w:color w:val="000000" w:themeColor="text1"/>
          <w:szCs w:val="21"/>
        </w:rPr>
        <w:t>つい</w:t>
      </w:r>
      <w:r w:rsidR="00DB7A64" w:rsidRPr="00FE6159">
        <w:rPr>
          <w:rFonts w:hint="eastAsia"/>
          <w:color w:val="000000" w:themeColor="text1"/>
          <w:szCs w:val="21"/>
        </w:rPr>
        <w:t>て、以下のとおり工事等が完了しましたのでご確認をお願いいたします。</w:t>
      </w:r>
    </w:p>
    <w:p w14:paraId="582A49A7" w14:textId="77777777" w:rsidR="000B6C8C" w:rsidRDefault="000B6C8C" w:rsidP="00681D73">
      <w:pPr>
        <w:jc w:val="left"/>
        <w:rPr>
          <w:szCs w:val="21"/>
        </w:rPr>
      </w:pPr>
    </w:p>
    <w:p w14:paraId="695872C4" w14:textId="77777777" w:rsidR="00681D73" w:rsidRPr="00681D73" w:rsidRDefault="00681D73" w:rsidP="00460398">
      <w:pPr>
        <w:spacing w:line="320" w:lineRule="exact"/>
        <w:ind w:firstLineChars="2400" w:firstLine="5040"/>
        <w:jc w:val="left"/>
        <w:rPr>
          <w:szCs w:val="21"/>
        </w:rPr>
      </w:pPr>
      <w:r w:rsidRPr="00681D73">
        <w:rPr>
          <w:rFonts w:hint="eastAsia"/>
          <w:szCs w:val="21"/>
        </w:rPr>
        <w:t>住　　　所</w:t>
      </w:r>
      <w:r w:rsidR="00583C08">
        <w:rPr>
          <w:rFonts w:hint="eastAsia"/>
          <w:szCs w:val="21"/>
        </w:rPr>
        <w:t xml:space="preserve">　</w:t>
      </w:r>
    </w:p>
    <w:p w14:paraId="0137C703" w14:textId="77777777" w:rsidR="008C4102" w:rsidRDefault="003D28B1" w:rsidP="00460398">
      <w:pPr>
        <w:spacing w:line="320" w:lineRule="exact"/>
        <w:ind w:firstLineChars="2400" w:firstLine="5040"/>
        <w:rPr>
          <w:szCs w:val="21"/>
        </w:rPr>
      </w:pPr>
      <w:r w:rsidRPr="003D28B1">
        <w:rPr>
          <w:rFonts w:hint="eastAsia"/>
          <w:noProof/>
          <w:szCs w:val="21"/>
          <w:u w:val="single"/>
        </w:rPr>
        <mc:AlternateContent>
          <mc:Choice Requires="wps">
            <w:drawing>
              <wp:anchor distT="0" distB="0" distL="114300" distR="114300" simplePos="0" relativeHeight="251660288" behindDoc="0" locked="0" layoutInCell="1" allowOverlap="1" wp14:anchorId="0228C170" wp14:editId="709194D1">
                <wp:simplePos x="0" y="0"/>
                <wp:positionH relativeFrom="column">
                  <wp:posOffset>5694045</wp:posOffset>
                </wp:positionH>
                <wp:positionV relativeFrom="paragraph">
                  <wp:posOffset>202936</wp:posOffset>
                </wp:positionV>
                <wp:extent cx="353060" cy="482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3060" cy="482600"/>
                        </a:xfrm>
                        <a:prstGeom prst="rect">
                          <a:avLst/>
                        </a:prstGeom>
                        <a:noFill/>
                        <a:ln w="6350">
                          <a:noFill/>
                        </a:ln>
                      </wps:spPr>
                      <wps:txbx>
                        <w:txbxContent>
                          <w:p w14:paraId="1312DCAD" w14:textId="77777777" w:rsidR="00583C08" w:rsidRPr="003D28B1" w:rsidRDefault="00583C08" w:rsidP="003D28B1">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28C170" id="テキスト ボックス 2" o:spid="_x0000_s1027" type="#_x0000_t202" style="position:absolute;left:0;text-align:left;margin-left:448.35pt;margin-top:16pt;width:27.8pt;height: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" filled="f" stroked="f" strokeweight=".5pt">
                <v:textbox style="mso-fit-shape-to-text:t">
                  <w:txbxContent>
                    <w:p w14:paraId="1312DCAD" w14:textId="77777777" w:rsidR="00583C08" w:rsidRPr="003D28B1" w:rsidRDefault="00583C08" w:rsidP="003D28B1">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v:textbox>
              </v:shape>
            </w:pict>
          </mc:Fallback>
        </mc:AlternateContent>
      </w:r>
      <w:r w:rsidR="00681D73" w:rsidRPr="00681D73">
        <w:rPr>
          <w:rFonts w:hint="eastAsia"/>
          <w:szCs w:val="21"/>
        </w:rPr>
        <w:t>会　社　名</w:t>
      </w:r>
      <w:r w:rsidR="009640D3">
        <w:rPr>
          <w:rFonts w:hint="eastAsia"/>
          <w:szCs w:val="21"/>
        </w:rPr>
        <w:t xml:space="preserve">　</w:t>
      </w:r>
    </w:p>
    <w:p w14:paraId="53DA7097" w14:textId="77777777" w:rsidR="00681D73" w:rsidRPr="003D28B1" w:rsidRDefault="003D28B1" w:rsidP="00460398">
      <w:pPr>
        <w:spacing w:line="320" w:lineRule="exact"/>
        <w:ind w:firstLineChars="2400" w:firstLine="5040"/>
        <w:rPr>
          <w:szCs w:val="21"/>
        </w:rPr>
      </w:pPr>
      <w:r w:rsidRPr="003D28B1">
        <w:rPr>
          <w:rFonts w:hint="eastAsia"/>
          <w:szCs w:val="21"/>
        </w:rPr>
        <w:t>代表者氏名</w:t>
      </w:r>
      <w:r w:rsidR="00583C08">
        <w:rPr>
          <w:rFonts w:hint="eastAsia"/>
          <w:szCs w:val="21"/>
        </w:rPr>
        <w:t xml:space="preserve">　</w:t>
      </w:r>
    </w:p>
    <w:p w14:paraId="7E1E3B07" w14:textId="77777777" w:rsidR="00681D73" w:rsidRDefault="00681D73" w:rsidP="00681D73">
      <w:pPr>
        <w:spacing w:line="320" w:lineRule="exact"/>
        <w:rPr>
          <w:szCs w:val="21"/>
        </w:rPr>
      </w:pPr>
    </w:p>
    <w:p w14:paraId="68CB6F9B" w14:textId="77777777" w:rsidR="00681D73" w:rsidRDefault="00681D73" w:rsidP="00681D73">
      <w:pPr>
        <w:pStyle w:val="ad"/>
      </w:pPr>
      <w:r>
        <w:rPr>
          <w:rFonts w:hint="eastAsia"/>
        </w:rPr>
        <w:t>記</w:t>
      </w:r>
    </w:p>
    <w:p w14:paraId="5F857515" w14:textId="77777777" w:rsidR="00681D73" w:rsidRDefault="00681D73" w:rsidP="00681D73"/>
    <w:tbl>
      <w:tblPr>
        <w:tblStyle w:val="af"/>
        <w:tblW w:w="0" w:type="auto"/>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704"/>
        <w:gridCol w:w="3256"/>
        <w:gridCol w:w="3538"/>
      </w:tblGrid>
      <w:tr w:rsidR="00583C08" w:rsidRPr="003D28B1" w14:paraId="39ADA9B8" w14:textId="77777777" w:rsidTr="0041649F">
        <w:trPr>
          <w:trHeight w:val="638"/>
        </w:trPr>
        <w:tc>
          <w:tcPr>
            <w:tcW w:w="2704" w:type="dxa"/>
            <w:vAlign w:val="center"/>
          </w:tcPr>
          <w:p w14:paraId="215A495B" w14:textId="77777777" w:rsidR="00583C08" w:rsidRPr="003D28B1" w:rsidRDefault="00F7036E" w:rsidP="00583C08">
            <w:pPr>
              <w:pStyle w:val="af0"/>
              <w:numPr>
                <w:ilvl w:val="0"/>
                <w:numId w:val="1"/>
              </w:numPr>
              <w:spacing w:line="240" w:lineRule="exact"/>
              <w:ind w:leftChars="0"/>
              <w:rPr>
                <w:rFonts w:asciiTheme="minorEastAsia" w:hAnsiTheme="minorEastAsia"/>
              </w:rPr>
            </w:pPr>
            <w:r>
              <w:rPr>
                <w:rFonts w:asciiTheme="minorEastAsia" w:hAnsiTheme="minorEastAsia" w:hint="eastAsia"/>
              </w:rPr>
              <w:t>発電事業者名</w:t>
            </w:r>
          </w:p>
          <w:p w14:paraId="1FBCF7C9" w14:textId="77777777" w:rsidR="00583C08" w:rsidRPr="003D28B1" w:rsidRDefault="00583C08" w:rsidP="00583C08">
            <w:pPr>
              <w:spacing w:line="240" w:lineRule="exact"/>
              <w:ind w:left="360"/>
              <w:rPr>
                <w:rFonts w:asciiTheme="minorEastAsia" w:hAnsiTheme="minorEastAsia"/>
              </w:rPr>
            </w:pPr>
            <w:r w:rsidRPr="003D28B1">
              <w:rPr>
                <w:rFonts w:asciiTheme="minorEastAsia" w:hAnsiTheme="minorEastAsia" w:hint="eastAsia"/>
              </w:rPr>
              <w:t>（</w:t>
            </w:r>
            <w:r w:rsidR="00F7036E">
              <w:rPr>
                <w:rFonts w:asciiTheme="minorEastAsia" w:hAnsiTheme="minorEastAsia" w:hint="eastAsia"/>
              </w:rPr>
              <w:t>認定ID</w:t>
            </w:r>
            <w:r w:rsidRPr="003D28B1">
              <w:rPr>
                <w:rFonts w:asciiTheme="minorEastAsia" w:hAnsiTheme="minorEastAsia" w:hint="eastAsia"/>
              </w:rPr>
              <w:t>）</w:t>
            </w:r>
          </w:p>
        </w:tc>
        <w:tc>
          <w:tcPr>
            <w:tcW w:w="6794" w:type="dxa"/>
            <w:gridSpan w:val="2"/>
            <w:vAlign w:val="center"/>
          </w:tcPr>
          <w:p w14:paraId="2F7A97B0" w14:textId="77777777" w:rsidR="00583C08" w:rsidRPr="003D28B1" w:rsidRDefault="00583C08" w:rsidP="00583C08">
            <w:pPr>
              <w:spacing w:line="240" w:lineRule="exact"/>
              <w:rPr>
                <w:rFonts w:asciiTheme="minorEastAsia" w:hAnsiTheme="minorEastAsia"/>
              </w:rPr>
            </w:pPr>
          </w:p>
          <w:p w14:paraId="0D1A0139" w14:textId="3360BFF2" w:rsidR="00583C08" w:rsidRPr="003D28B1" w:rsidRDefault="00583C08" w:rsidP="00583C08">
            <w:pPr>
              <w:spacing w:line="240" w:lineRule="exact"/>
              <w:rPr>
                <w:rFonts w:asciiTheme="minorEastAsia" w:hAnsiTheme="minorEastAsia"/>
              </w:rPr>
            </w:pPr>
          </w:p>
        </w:tc>
      </w:tr>
      <w:tr w:rsidR="00583C08" w:rsidRPr="003D28B1" w14:paraId="335FC2DB" w14:textId="77777777" w:rsidTr="0041649F">
        <w:trPr>
          <w:trHeight w:val="461"/>
        </w:trPr>
        <w:tc>
          <w:tcPr>
            <w:tcW w:w="2704" w:type="dxa"/>
            <w:vAlign w:val="center"/>
          </w:tcPr>
          <w:p w14:paraId="5654D2A8" w14:textId="77777777" w:rsidR="00583C08" w:rsidRPr="003D28B1" w:rsidRDefault="00583C08" w:rsidP="00583C08">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発電場所</w:t>
            </w:r>
          </w:p>
        </w:tc>
        <w:tc>
          <w:tcPr>
            <w:tcW w:w="6794" w:type="dxa"/>
            <w:gridSpan w:val="2"/>
            <w:vAlign w:val="center"/>
          </w:tcPr>
          <w:p w14:paraId="0F225691" w14:textId="77777777" w:rsidR="00583C08" w:rsidRPr="003D28B1" w:rsidRDefault="00583C08" w:rsidP="00583C08">
            <w:pPr>
              <w:spacing w:line="240" w:lineRule="exact"/>
              <w:rPr>
                <w:rFonts w:asciiTheme="minorEastAsia" w:hAnsiTheme="minorEastAsia"/>
              </w:rPr>
            </w:pPr>
          </w:p>
        </w:tc>
      </w:tr>
      <w:tr w:rsidR="00583C08" w:rsidRPr="003D28B1" w14:paraId="28727458" w14:textId="77777777" w:rsidTr="0041649F">
        <w:trPr>
          <w:trHeight w:val="694"/>
        </w:trPr>
        <w:tc>
          <w:tcPr>
            <w:tcW w:w="2704" w:type="dxa"/>
            <w:vAlign w:val="center"/>
          </w:tcPr>
          <w:p w14:paraId="7BC31EA7" w14:textId="77777777" w:rsidR="00583C08" w:rsidRPr="003D28B1" w:rsidRDefault="00583C08" w:rsidP="00583C08">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出力制御機能付PCS</w:t>
            </w:r>
          </w:p>
          <w:p w14:paraId="077BD75F" w14:textId="77777777" w:rsidR="00583C08" w:rsidRPr="003D28B1" w:rsidRDefault="00583C08" w:rsidP="00583C08">
            <w:pPr>
              <w:pStyle w:val="af0"/>
              <w:spacing w:line="240" w:lineRule="exact"/>
              <w:ind w:leftChars="0" w:left="360"/>
              <w:rPr>
                <w:rFonts w:asciiTheme="minorEastAsia" w:hAnsiTheme="minorEastAsia"/>
              </w:rPr>
            </w:pPr>
            <w:r w:rsidRPr="003D28B1">
              <w:rPr>
                <w:rFonts w:asciiTheme="minorEastAsia" w:hAnsiTheme="minorEastAsia" w:hint="eastAsia"/>
              </w:rPr>
              <w:t>切替完了日</w:t>
            </w:r>
          </w:p>
        </w:tc>
        <w:tc>
          <w:tcPr>
            <w:tcW w:w="6794" w:type="dxa"/>
            <w:gridSpan w:val="2"/>
            <w:vAlign w:val="center"/>
          </w:tcPr>
          <w:p w14:paraId="3501FDCD" w14:textId="77777777" w:rsidR="00583C08" w:rsidRPr="003D28B1" w:rsidRDefault="009640D3" w:rsidP="009640D3">
            <w:pPr>
              <w:spacing w:line="240" w:lineRule="exact"/>
              <w:ind w:firstLineChars="400" w:firstLine="840"/>
              <w:rPr>
                <w:rFonts w:asciiTheme="minorEastAsia" w:hAnsiTheme="minorEastAsia"/>
              </w:rPr>
            </w:pPr>
            <w:r>
              <w:rPr>
                <w:rFonts w:asciiTheme="minorEastAsia" w:hAnsiTheme="minorEastAsia" w:hint="eastAsia"/>
              </w:rPr>
              <w:t xml:space="preserve">年　　　月　　　</w:t>
            </w:r>
            <w:r w:rsidR="00583C08">
              <w:rPr>
                <w:rFonts w:asciiTheme="minorEastAsia" w:hAnsiTheme="minorEastAsia" w:hint="eastAsia"/>
              </w:rPr>
              <w:t>日</w:t>
            </w:r>
          </w:p>
        </w:tc>
      </w:tr>
      <w:tr w:rsidR="000B6C8C" w:rsidRPr="003D28B1" w14:paraId="40F7014E" w14:textId="77777777" w:rsidTr="000B6C8C">
        <w:trPr>
          <w:trHeight w:val="554"/>
        </w:trPr>
        <w:tc>
          <w:tcPr>
            <w:tcW w:w="2704" w:type="dxa"/>
            <w:vAlign w:val="center"/>
          </w:tcPr>
          <w:p w14:paraId="49E629C3" w14:textId="56D8561E" w:rsidR="000B6C8C" w:rsidRPr="003D28B1" w:rsidRDefault="00B45962" w:rsidP="000B6C8C">
            <w:pPr>
              <w:pStyle w:val="af0"/>
              <w:numPr>
                <w:ilvl w:val="0"/>
                <w:numId w:val="1"/>
              </w:numPr>
              <w:spacing w:line="240" w:lineRule="exact"/>
              <w:ind w:leftChars="0"/>
              <w:rPr>
                <w:rFonts w:asciiTheme="minorEastAsia" w:hAnsiTheme="minorEastAsia"/>
              </w:rPr>
            </w:pPr>
            <w:r w:rsidRPr="00536CC4">
              <w:rPr>
                <w:rFonts w:asciiTheme="minorEastAsia" w:hAnsiTheme="minorEastAsia" w:hint="eastAsia"/>
              </w:rPr>
              <w:t>契約</w:t>
            </w:r>
            <w:r w:rsidR="00365896">
              <w:rPr>
                <w:rFonts w:asciiTheme="minorEastAsia" w:hAnsiTheme="minorEastAsia" w:hint="eastAsia"/>
              </w:rPr>
              <w:t>受電電力</w:t>
            </w:r>
          </w:p>
        </w:tc>
        <w:tc>
          <w:tcPr>
            <w:tcW w:w="6794" w:type="dxa"/>
            <w:gridSpan w:val="2"/>
            <w:vAlign w:val="center"/>
          </w:tcPr>
          <w:p w14:paraId="1DDCF6DB" w14:textId="77777777" w:rsidR="000B6C8C" w:rsidRPr="003D28B1" w:rsidRDefault="000B6C8C" w:rsidP="009640D3">
            <w:pPr>
              <w:spacing w:line="240" w:lineRule="exact"/>
              <w:ind w:firstLineChars="300" w:firstLine="630"/>
              <w:rPr>
                <w:rFonts w:asciiTheme="minorEastAsia" w:hAnsiTheme="minorEastAsia"/>
              </w:rPr>
            </w:pPr>
            <w:r>
              <w:rPr>
                <w:rFonts w:asciiTheme="minorEastAsia" w:hAnsiTheme="minorEastAsia"/>
              </w:rPr>
              <w:t xml:space="preserve"> </w:t>
            </w:r>
            <w:r>
              <w:rPr>
                <w:rFonts w:asciiTheme="minorEastAsia" w:hAnsiTheme="minorEastAsia" w:hint="eastAsia"/>
              </w:rPr>
              <w:t>kW</w:t>
            </w:r>
          </w:p>
        </w:tc>
      </w:tr>
      <w:tr w:rsidR="000D0ABA" w:rsidRPr="003D28B1" w14:paraId="109ACB69" w14:textId="77777777" w:rsidTr="0041649F">
        <w:trPr>
          <w:trHeight w:val="810"/>
        </w:trPr>
        <w:tc>
          <w:tcPr>
            <w:tcW w:w="2704" w:type="dxa"/>
            <w:vAlign w:val="center"/>
          </w:tcPr>
          <w:p w14:paraId="5EF9EDB1" w14:textId="77777777" w:rsidR="000D0ABA" w:rsidRPr="003D28B1" w:rsidRDefault="000D0ABA" w:rsidP="00423843">
            <w:pPr>
              <w:pStyle w:val="af0"/>
              <w:numPr>
                <w:ilvl w:val="0"/>
                <w:numId w:val="1"/>
              </w:numPr>
              <w:spacing w:line="240" w:lineRule="exact"/>
              <w:ind w:leftChars="0"/>
              <w:rPr>
                <w:rFonts w:asciiTheme="minorEastAsia" w:hAnsiTheme="minorEastAsia"/>
                <w:szCs w:val="21"/>
              </w:rPr>
            </w:pPr>
            <w:r w:rsidRPr="003D28B1">
              <w:rPr>
                <w:rFonts w:asciiTheme="minorEastAsia" w:hAnsiTheme="minorEastAsia" w:hint="eastAsia"/>
                <w:szCs w:val="21"/>
              </w:rPr>
              <w:t>出力制御方法</w:t>
            </w:r>
          </w:p>
          <w:p w14:paraId="35208FC5" w14:textId="77777777" w:rsidR="000D0ABA" w:rsidRPr="003D28B1" w:rsidRDefault="000D0ABA" w:rsidP="00423843">
            <w:pPr>
              <w:spacing w:line="240" w:lineRule="exact"/>
              <w:ind w:firstLineChars="100" w:firstLine="160"/>
              <w:rPr>
                <w:rFonts w:asciiTheme="minorEastAsia" w:hAnsiTheme="minorEastAsia"/>
                <w:sz w:val="16"/>
                <w:szCs w:val="16"/>
              </w:rPr>
            </w:pPr>
            <w:r w:rsidRPr="003D28B1">
              <w:rPr>
                <w:rFonts w:asciiTheme="minorEastAsia" w:hAnsiTheme="minorEastAsia" w:hint="eastAsia"/>
                <w:sz w:val="16"/>
                <w:szCs w:val="16"/>
              </w:rPr>
              <w:t>(どちらかに○をしてください)</w:t>
            </w:r>
          </w:p>
        </w:tc>
        <w:tc>
          <w:tcPr>
            <w:tcW w:w="3256" w:type="dxa"/>
            <w:vAlign w:val="center"/>
          </w:tcPr>
          <w:p w14:paraId="3D3844B2"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更新</w:t>
            </w:r>
            <w:r w:rsidR="00A301E1">
              <w:rPr>
                <w:rFonts w:asciiTheme="minorEastAsia" w:hAnsiTheme="minorEastAsia" w:hint="eastAsia"/>
              </w:rPr>
              <w:t>スケジュール</w:t>
            </w:r>
          </w:p>
          <w:p w14:paraId="32B0291F"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（ｲﾝﾀｰﾈｯﾄ回線有）</w:t>
            </w:r>
          </w:p>
          <w:p w14:paraId="2B26568A" w14:textId="77777777" w:rsidR="000D0ABA" w:rsidRPr="003D28B1" w:rsidRDefault="000D0ABA" w:rsidP="00423843">
            <w:pPr>
              <w:spacing w:line="240" w:lineRule="exact"/>
              <w:jc w:val="center"/>
              <w:rPr>
                <w:rFonts w:asciiTheme="minorEastAsia" w:hAnsiTheme="minorEastAsia"/>
                <w:sz w:val="18"/>
                <w:szCs w:val="18"/>
                <w:u w:val="single"/>
              </w:rPr>
            </w:pPr>
            <w:r w:rsidRPr="003D28B1">
              <w:rPr>
                <w:rFonts w:asciiTheme="minorEastAsia" w:hAnsiTheme="minorEastAsia" w:hint="eastAsia"/>
                <w:color w:val="FF0000"/>
                <w:sz w:val="18"/>
                <w:szCs w:val="18"/>
                <w:u w:val="single"/>
              </w:rPr>
              <w:t>原則、こちらを選択</w:t>
            </w:r>
          </w:p>
        </w:tc>
        <w:tc>
          <w:tcPr>
            <w:tcW w:w="3538" w:type="dxa"/>
            <w:vAlign w:val="center"/>
          </w:tcPr>
          <w:p w14:paraId="78D2C286"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固定</w:t>
            </w:r>
            <w:r w:rsidR="00A301E1">
              <w:rPr>
                <w:rFonts w:asciiTheme="minorEastAsia" w:hAnsiTheme="minorEastAsia" w:hint="eastAsia"/>
              </w:rPr>
              <w:t>スケジュール</w:t>
            </w:r>
          </w:p>
          <w:p w14:paraId="487D7914"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（ｲﾝﾀｰﾈｯﾄ回線無）</w:t>
            </w:r>
          </w:p>
        </w:tc>
      </w:tr>
      <w:tr w:rsidR="00583C08" w:rsidRPr="003D28B1" w14:paraId="61E52675" w14:textId="77777777" w:rsidTr="0041649F">
        <w:trPr>
          <w:trHeight w:val="544"/>
        </w:trPr>
        <w:tc>
          <w:tcPr>
            <w:tcW w:w="2704" w:type="dxa"/>
            <w:vMerge w:val="restart"/>
            <w:vAlign w:val="center"/>
          </w:tcPr>
          <w:p w14:paraId="1D7A3823" w14:textId="77777777" w:rsidR="00583C08" w:rsidRPr="003D28B1" w:rsidRDefault="00583C08" w:rsidP="00583C08">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本件に関する連絡先</w:t>
            </w:r>
          </w:p>
        </w:tc>
        <w:tc>
          <w:tcPr>
            <w:tcW w:w="6794" w:type="dxa"/>
            <w:gridSpan w:val="2"/>
            <w:tcBorders>
              <w:top w:val="single" w:sz="8" w:space="0" w:color="auto"/>
              <w:bottom w:val="nil"/>
            </w:tcBorders>
          </w:tcPr>
          <w:p w14:paraId="74C86B02" w14:textId="77777777" w:rsidR="00583C08" w:rsidRPr="003D28B1" w:rsidRDefault="00583C08" w:rsidP="00583C08">
            <w:pPr>
              <w:spacing w:beforeLines="20" w:before="72" w:line="240" w:lineRule="exact"/>
              <w:jc w:val="left"/>
              <w:rPr>
                <w:rFonts w:asciiTheme="minorEastAsia" w:hAnsiTheme="minorEastAsia"/>
              </w:rPr>
            </w:pPr>
            <w:r w:rsidRPr="00B06E14">
              <w:rPr>
                <w:rFonts w:asciiTheme="minorEastAsia" w:hAnsiTheme="minorEastAsia" w:hint="eastAsia"/>
                <w:spacing w:val="105"/>
                <w:kern w:val="0"/>
                <w:fitText w:val="630" w:id="-2112031484"/>
              </w:rPr>
              <w:t>住</w:t>
            </w:r>
            <w:r w:rsidRPr="00B06E14">
              <w:rPr>
                <w:rFonts w:asciiTheme="minorEastAsia" w:hAnsiTheme="minorEastAsia" w:hint="eastAsia"/>
                <w:kern w:val="0"/>
                <w:fitText w:val="630" w:id="-2112031484"/>
              </w:rPr>
              <w:t>所</w:t>
            </w:r>
            <w:r w:rsidRPr="003D28B1">
              <w:rPr>
                <w:rFonts w:asciiTheme="minorEastAsia" w:hAnsiTheme="minorEastAsia" w:hint="eastAsia"/>
              </w:rPr>
              <w:t>：〒</w:t>
            </w:r>
            <w:r w:rsidR="009640D3">
              <w:rPr>
                <w:rFonts w:asciiTheme="minorEastAsia" w:hAnsiTheme="minorEastAsia" w:hint="eastAsia"/>
              </w:rPr>
              <w:t xml:space="preserve">　　　－</w:t>
            </w:r>
          </w:p>
          <w:p w14:paraId="47BE12D4" w14:textId="77777777" w:rsidR="00583C08" w:rsidRPr="003140F9" w:rsidRDefault="00583C08" w:rsidP="00583C08">
            <w:pPr>
              <w:spacing w:line="240" w:lineRule="exact"/>
              <w:ind w:leftChars="415" w:left="871"/>
              <w:jc w:val="left"/>
              <w:rPr>
                <w:rFonts w:asciiTheme="minorEastAsia" w:hAnsiTheme="minorEastAsia"/>
              </w:rPr>
            </w:pPr>
          </w:p>
        </w:tc>
      </w:tr>
      <w:tr w:rsidR="00583C08" w:rsidRPr="003D28B1" w14:paraId="4794F0D7" w14:textId="77777777" w:rsidTr="0041649F">
        <w:trPr>
          <w:trHeight w:val="543"/>
        </w:trPr>
        <w:tc>
          <w:tcPr>
            <w:tcW w:w="2704" w:type="dxa"/>
            <w:vMerge/>
            <w:vAlign w:val="center"/>
          </w:tcPr>
          <w:p w14:paraId="2F012F5F" w14:textId="77777777" w:rsidR="00583C08" w:rsidRPr="003D28B1" w:rsidRDefault="00583C08" w:rsidP="00583C08">
            <w:pPr>
              <w:pStyle w:val="af0"/>
              <w:numPr>
                <w:ilvl w:val="0"/>
                <w:numId w:val="1"/>
              </w:numPr>
              <w:spacing w:line="240" w:lineRule="exact"/>
              <w:ind w:leftChars="0"/>
              <w:rPr>
                <w:rFonts w:asciiTheme="minorEastAsia" w:hAnsiTheme="minorEastAsia"/>
              </w:rPr>
            </w:pPr>
          </w:p>
        </w:tc>
        <w:tc>
          <w:tcPr>
            <w:tcW w:w="3256" w:type="dxa"/>
            <w:tcBorders>
              <w:top w:val="nil"/>
              <w:bottom w:val="single" w:sz="12" w:space="0" w:color="auto"/>
              <w:right w:val="nil"/>
            </w:tcBorders>
          </w:tcPr>
          <w:p w14:paraId="5B831352" w14:textId="77777777" w:rsidR="00583C08" w:rsidRPr="003D28B1" w:rsidRDefault="00583C08" w:rsidP="00583C08">
            <w:pPr>
              <w:spacing w:line="240" w:lineRule="exact"/>
              <w:jc w:val="left"/>
              <w:rPr>
                <w:rFonts w:asciiTheme="minorEastAsia" w:hAnsiTheme="minorEastAsia"/>
              </w:rPr>
            </w:pPr>
            <w:r w:rsidRPr="00B06E14">
              <w:rPr>
                <w:rFonts w:asciiTheme="minorEastAsia" w:hAnsiTheme="minorEastAsia" w:hint="eastAsia"/>
                <w:spacing w:val="105"/>
                <w:kern w:val="0"/>
                <w:fitText w:val="630" w:id="-2112031485"/>
              </w:rPr>
              <w:t>氏</w:t>
            </w:r>
            <w:r w:rsidRPr="00B06E14">
              <w:rPr>
                <w:rFonts w:asciiTheme="minorEastAsia" w:hAnsiTheme="minorEastAsia" w:hint="eastAsia"/>
                <w:kern w:val="0"/>
                <w:fitText w:val="630" w:id="-2112031485"/>
              </w:rPr>
              <w:t>名</w:t>
            </w:r>
            <w:r w:rsidRPr="003D28B1">
              <w:rPr>
                <w:rFonts w:asciiTheme="minorEastAsia" w:hAnsiTheme="minorEastAsia" w:hint="eastAsia"/>
              </w:rPr>
              <w:t>：</w:t>
            </w:r>
          </w:p>
        </w:tc>
        <w:tc>
          <w:tcPr>
            <w:tcW w:w="3538" w:type="dxa"/>
            <w:tcBorders>
              <w:top w:val="nil"/>
              <w:left w:val="nil"/>
              <w:bottom w:val="single" w:sz="12" w:space="0" w:color="auto"/>
            </w:tcBorders>
          </w:tcPr>
          <w:p w14:paraId="4E891963" w14:textId="77777777" w:rsidR="00583C08" w:rsidRPr="00A75910" w:rsidRDefault="00583C08" w:rsidP="00583C08">
            <w:pPr>
              <w:spacing w:line="240" w:lineRule="exact"/>
              <w:jc w:val="left"/>
              <w:rPr>
                <w:rFonts w:asciiTheme="minorEastAsia" w:hAnsiTheme="minorEastAsia"/>
                <w:w w:val="90"/>
              </w:rPr>
            </w:pPr>
            <w:r w:rsidRPr="00B06E14">
              <w:rPr>
                <w:rFonts w:asciiTheme="minorEastAsia" w:hAnsiTheme="minorEastAsia" w:hint="eastAsia"/>
                <w:spacing w:val="105"/>
                <w:kern w:val="0"/>
                <w:fitText w:val="630" w:id="-2112031486"/>
              </w:rPr>
              <w:t>電</w:t>
            </w:r>
            <w:r w:rsidRPr="00B06E14">
              <w:rPr>
                <w:rFonts w:asciiTheme="minorEastAsia" w:hAnsiTheme="minorEastAsia" w:hint="eastAsia"/>
                <w:kern w:val="0"/>
                <w:fitText w:val="630" w:id="-2112031486"/>
              </w:rPr>
              <w:t>話</w:t>
            </w:r>
            <w:r w:rsidRPr="003D28B1">
              <w:rPr>
                <w:rFonts w:asciiTheme="minorEastAsia" w:hAnsiTheme="minorEastAsia" w:hint="eastAsia"/>
              </w:rPr>
              <w:t>：</w:t>
            </w:r>
          </w:p>
          <w:p w14:paraId="7C9FDAAE" w14:textId="77777777" w:rsidR="00583C08" w:rsidRPr="003D28B1" w:rsidRDefault="00583C08" w:rsidP="00583C08">
            <w:pPr>
              <w:spacing w:line="240" w:lineRule="exact"/>
              <w:jc w:val="left"/>
              <w:rPr>
                <w:rFonts w:asciiTheme="minorEastAsia" w:hAnsiTheme="minorEastAsia"/>
              </w:rPr>
            </w:pPr>
            <w:r w:rsidRPr="00B06E14">
              <w:rPr>
                <w:rFonts w:asciiTheme="minorEastAsia" w:hAnsiTheme="minorEastAsia" w:hint="eastAsia"/>
                <w:spacing w:val="157"/>
                <w:kern w:val="0"/>
                <w:fitText w:val="630" w:id="-2112031487"/>
              </w:rPr>
              <w:t>FA</w:t>
            </w:r>
            <w:r w:rsidRPr="00B06E14">
              <w:rPr>
                <w:rFonts w:asciiTheme="minorEastAsia" w:hAnsiTheme="minorEastAsia" w:hint="eastAsia"/>
                <w:spacing w:val="1"/>
                <w:kern w:val="0"/>
                <w:fitText w:val="630" w:id="-2112031487"/>
              </w:rPr>
              <w:t>X</w:t>
            </w:r>
            <w:r w:rsidRPr="003D28B1">
              <w:rPr>
                <w:rFonts w:asciiTheme="minorEastAsia" w:hAnsiTheme="minorEastAsia" w:hint="eastAsia"/>
              </w:rPr>
              <w:t>：</w:t>
            </w:r>
          </w:p>
          <w:p w14:paraId="1B953EBF" w14:textId="77777777" w:rsidR="00583C08" w:rsidRPr="003D28B1" w:rsidRDefault="00583C08" w:rsidP="00583C08">
            <w:pPr>
              <w:spacing w:afterLines="20" w:after="72" w:line="240" w:lineRule="exact"/>
              <w:jc w:val="left"/>
              <w:rPr>
                <w:rFonts w:asciiTheme="minorEastAsia" w:hAnsiTheme="minorEastAsia"/>
              </w:rPr>
            </w:pPr>
            <w:r w:rsidRPr="00B06E14">
              <w:rPr>
                <w:rFonts w:asciiTheme="minorEastAsia" w:hAnsiTheme="minorEastAsia" w:hint="eastAsia"/>
                <w:spacing w:val="3"/>
                <w:kern w:val="0"/>
                <w:fitText w:val="630" w:id="-2112031488"/>
              </w:rPr>
              <w:t>e</w:t>
            </w:r>
            <w:r w:rsidRPr="00B06E14">
              <w:rPr>
                <w:rFonts w:asciiTheme="minorEastAsia" w:hAnsiTheme="minorEastAsia" w:hint="eastAsia"/>
                <w:kern w:val="0"/>
                <w:fitText w:val="630" w:id="-2112031488"/>
              </w:rPr>
              <w:t>-mail</w:t>
            </w:r>
            <w:r w:rsidRPr="003D28B1">
              <w:rPr>
                <w:rFonts w:asciiTheme="minorEastAsia" w:hAnsiTheme="minorEastAsia" w:hint="eastAsia"/>
              </w:rPr>
              <w:t>：</w:t>
            </w:r>
          </w:p>
        </w:tc>
      </w:tr>
    </w:tbl>
    <w:p w14:paraId="37E83E93" w14:textId="77777777" w:rsidR="000B6C8C" w:rsidRDefault="000B6C8C" w:rsidP="00CA7C6A">
      <w:pPr>
        <w:pStyle w:val="ab"/>
        <w:ind w:rightChars="66" w:right="139"/>
      </w:pPr>
    </w:p>
    <w:p w14:paraId="63B55867" w14:textId="77777777" w:rsidR="00681D73" w:rsidRDefault="00681D73" w:rsidP="00CA7C6A">
      <w:pPr>
        <w:pStyle w:val="ab"/>
        <w:ind w:rightChars="66" w:right="139"/>
      </w:pPr>
      <w:r>
        <w:rPr>
          <w:rFonts w:hint="eastAsia"/>
        </w:rPr>
        <w:t>以</w:t>
      </w:r>
      <w:r w:rsidR="00113DEC">
        <w:rPr>
          <w:rFonts w:hint="eastAsia"/>
        </w:rPr>
        <w:t xml:space="preserve">　</w:t>
      </w:r>
      <w:r>
        <w:rPr>
          <w:rFonts w:hint="eastAsia"/>
        </w:rPr>
        <w:t>上</w:t>
      </w:r>
    </w:p>
    <w:p w14:paraId="3F0D60CD" w14:textId="77777777" w:rsidR="00681D73" w:rsidRPr="00113DEC" w:rsidRDefault="00E0671E" w:rsidP="00681D73">
      <w:r>
        <w:rPr>
          <w:rFonts w:hint="eastAsia"/>
          <w:noProof/>
        </w:rPr>
        <mc:AlternateContent>
          <mc:Choice Requires="wps">
            <w:drawing>
              <wp:anchor distT="0" distB="0" distL="114300" distR="114300" simplePos="0" relativeHeight="251613184" behindDoc="0" locked="0" layoutInCell="1" allowOverlap="1" wp14:anchorId="1C06F96F" wp14:editId="529BEA45">
                <wp:simplePos x="0" y="0"/>
                <wp:positionH relativeFrom="column">
                  <wp:posOffset>-7643</wp:posOffset>
                </wp:positionH>
                <wp:positionV relativeFrom="paragraph">
                  <wp:posOffset>133658</wp:posOffset>
                </wp:positionV>
                <wp:extent cx="6029960" cy="0"/>
                <wp:effectExtent l="0" t="0" r="27940" b="19050"/>
                <wp:wrapNone/>
                <wp:docPr id="8" name="直線コネクタ 8"/>
                <wp:cNvGraphicFramePr/>
                <a:graphic xmlns:a="http://schemas.openxmlformats.org/drawingml/2006/main">
                  <a:graphicData uri="http://schemas.microsoft.com/office/word/2010/wordprocessingShape">
                    <wps:wsp>
                      <wps:cNvCnPr/>
                      <wps:spPr>
                        <a:xfrm flipV="1">
                          <a:off x="0" y="0"/>
                          <a:ext cx="602996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4DCADB" id="直線コネクタ 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5pt" to="47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" strokecolor="windowText" strokeweight="1.5pt"/>
            </w:pict>
          </mc:Fallback>
        </mc:AlternateContent>
      </w:r>
      <w:r>
        <w:rPr>
          <w:rFonts w:hint="eastAsia"/>
          <w:noProof/>
        </w:rPr>
        <mc:AlternateContent>
          <mc:Choice Requires="wps">
            <w:drawing>
              <wp:anchor distT="0" distB="0" distL="114300" distR="114300" simplePos="0" relativeHeight="251611136" behindDoc="0" locked="0" layoutInCell="1" allowOverlap="1" wp14:anchorId="427735D4" wp14:editId="7258DAE8">
                <wp:simplePos x="0" y="0"/>
                <wp:positionH relativeFrom="column">
                  <wp:posOffset>-7643</wp:posOffset>
                </wp:positionH>
                <wp:positionV relativeFrom="paragraph">
                  <wp:posOffset>71950</wp:posOffset>
                </wp:positionV>
                <wp:extent cx="6030552" cy="0"/>
                <wp:effectExtent l="0" t="19050" r="27940" b="19050"/>
                <wp:wrapNone/>
                <wp:docPr id="7" name="直線コネクタ 7"/>
                <wp:cNvGraphicFramePr/>
                <a:graphic xmlns:a="http://schemas.openxmlformats.org/drawingml/2006/main">
                  <a:graphicData uri="http://schemas.microsoft.com/office/word/2010/wordprocessingShape">
                    <wps:wsp>
                      <wps:cNvCnPr/>
                      <wps:spPr>
                        <a:xfrm flipV="1">
                          <a:off x="0" y="0"/>
                          <a:ext cx="603055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27D45" id="直線コネクタ 7" o:spid="_x0000_s1026" style="position:absolute;left:0;text-align:lef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65pt" to="47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" strokecolor="black [3213]" strokeweight="2.25pt"/>
            </w:pict>
          </mc:Fallback>
        </mc:AlternateContent>
      </w:r>
    </w:p>
    <w:p w14:paraId="02259260" w14:textId="77777777" w:rsidR="00D00578" w:rsidRDefault="00460398" w:rsidP="001A7488">
      <w:pPr>
        <w:spacing w:line="320" w:lineRule="exact"/>
        <w:rPr>
          <w:szCs w:val="21"/>
        </w:rPr>
      </w:pPr>
      <w:r>
        <w:rPr>
          <w:rFonts w:hint="eastAsia"/>
          <w:sz w:val="14"/>
          <w:szCs w:val="14"/>
        </w:rPr>
        <w:t>※本様式にて取得した個人情報は、再エネ発電設備の出力制御に係る指示等の連絡のために使用し、当該目的以外には利用しません。</w:t>
      </w:r>
    </w:p>
    <w:p w14:paraId="766D1303" w14:textId="77777777" w:rsidR="00583C08" w:rsidRDefault="00583C08" w:rsidP="00460AAF">
      <w:pPr>
        <w:spacing w:line="320" w:lineRule="exact"/>
        <w:rPr>
          <w:sz w:val="14"/>
          <w:szCs w:val="14"/>
        </w:rPr>
      </w:pPr>
    </w:p>
    <w:sectPr w:rsidR="00583C08" w:rsidSect="009640D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63F1" w14:textId="77777777" w:rsidR="00B56ECF" w:rsidRDefault="00B56ECF" w:rsidP="007C6BFB">
      <w:r>
        <w:separator/>
      </w:r>
    </w:p>
  </w:endnote>
  <w:endnote w:type="continuationSeparator" w:id="0">
    <w:p w14:paraId="31B3E286" w14:textId="77777777" w:rsidR="00B56ECF" w:rsidRDefault="00B56ECF" w:rsidP="007C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DA47" w14:textId="77777777" w:rsidR="00B56ECF" w:rsidRDefault="00B56ECF" w:rsidP="007C6BFB">
      <w:r>
        <w:separator/>
      </w:r>
    </w:p>
  </w:footnote>
  <w:footnote w:type="continuationSeparator" w:id="0">
    <w:p w14:paraId="46BC90A0" w14:textId="77777777" w:rsidR="00B56ECF" w:rsidRDefault="00B56ECF" w:rsidP="007C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363C"/>
    <w:multiLevelType w:val="hybridMultilevel"/>
    <w:tmpl w:val="935E137E"/>
    <w:lvl w:ilvl="0" w:tplc="D1125C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625F2"/>
    <w:multiLevelType w:val="hybridMultilevel"/>
    <w:tmpl w:val="B8763FEC"/>
    <w:lvl w:ilvl="0" w:tplc="D1125C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902DA"/>
    <w:multiLevelType w:val="hybridMultilevel"/>
    <w:tmpl w:val="FCE2240C"/>
    <w:lvl w:ilvl="0" w:tplc="3E8605B0">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C821CB"/>
    <w:multiLevelType w:val="hybridMultilevel"/>
    <w:tmpl w:val="3E8E3376"/>
    <w:lvl w:ilvl="0" w:tplc="B56A2EEA">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65091E"/>
    <w:multiLevelType w:val="hybridMultilevel"/>
    <w:tmpl w:val="D1DA3D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revisionView w:markup="0" w:comments="0" w:formatting="0"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BA"/>
    <w:rsid w:val="00033AD7"/>
    <w:rsid w:val="00047D99"/>
    <w:rsid w:val="00054CE0"/>
    <w:rsid w:val="00054DBF"/>
    <w:rsid w:val="00064983"/>
    <w:rsid w:val="000734EA"/>
    <w:rsid w:val="00074C51"/>
    <w:rsid w:val="00087570"/>
    <w:rsid w:val="000A36BA"/>
    <w:rsid w:val="000B6C8C"/>
    <w:rsid w:val="000C0E82"/>
    <w:rsid w:val="000D0ABA"/>
    <w:rsid w:val="000E589E"/>
    <w:rsid w:val="00113DEC"/>
    <w:rsid w:val="001A7488"/>
    <w:rsid w:val="001E0610"/>
    <w:rsid w:val="001E176E"/>
    <w:rsid w:val="00203AAE"/>
    <w:rsid w:val="0022684D"/>
    <w:rsid w:val="0023192B"/>
    <w:rsid w:val="002360E8"/>
    <w:rsid w:val="002C5663"/>
    <w:rsid w:val="00304DD4"/>
    <w:rsid w:val="00316ED5"/>
    <w:rsid w:val="00353EEB"/>
    <w:rsid w:val="00365896"/>
    <w:rsid w:val="00365CB4"/>
    <w:rsid w:val="003A07F8"/>
    <w:rsid w:val="003B4CEC"/>
    <w:rsid w:val="003D28B1"/>
    <w:rsid w:val="003D3233"/>
    <w:rsid w:val="003F7A10"/>
    <w:rsid w:val="0041649F"/>
    <w:rsid w:val="00423843"/>
    <w:rsid w:val="004308FA"/>
    <w:rsid w:val="00460398"/>
    <w:rsid w:val="00460AAF"/>
    <w:rsid w:val="00491545"/>
    <w:rsid w:val="004E1DA9"/>
    <w:rsid w:val="004E5AD9"/>
    <w:rsid w:val="004E773B"/>
    <w:rsid w:val="00520179"/>
    <w:rsid w:val="00536CC4"/>
    <w:rsid w:val="00546D45"/>
    <w:rsid w:val="00551CC2"/>
    <w:rsid w:val="00583C08"/>
    <w:rsid w:val="005C5850"/>
    <w:rsid w:val="0064367A"/>
    <w:rsid w:val="00647E70"/>
    <w:rsid w:val="00681D73"/>
    <w:rsid w:val="006B32A7"/>
    <w:rsid w:val="006B3ED7"/>
    <w:rsid w:val="006D1C3F"/>
    <w:rsid w:val="00703B48"/>
    <w:rsid w:val="00704C94"/>
    <w:rsid w:val="007214DD"/>
    <w:rsid w:val="00723E2F"/>
    <w:rsid w:val="007249A4"/>
    <w:rsid w:val="00736119"/>
    <w:rsid w:val="00761D7E"/>
    <w:rsid w:val="00782559"/>
    <w:rsid w:val="007865D4"/>
    <w:rsid w:val="007A3C75"/>
    <w:rsid w:val="007C1F76"/>
    <w:rsid w:val="007C6BFB"/>
    <w:rsid w:val="007E0735"/>
    <w:rsid w:val="00811D19"/>
    <w:rsid w:val="00832DA9"/>
    <w:rsid w:val="00841490"/>
    <w:rsid w:val="008565D9"/>
    <w:rsid w:val="00885F74"/>
    <w:rsid w:val="0089781D"/>
    <w:rsid w:val="008B5922"/>
    <w:rsid w:val="008C4102"/>
    <w:rsid w:val="00911941"/>
    <w:rsid w:val="009640D3"/>
    <w:rsid w:val="00974AFF"/>
    <w:rsid w:val="00992A22"/>
    <w:rsid w:val="009D41C7"/>
    <w:rsid w:val="009E5D91"/>
    <w:rsid w:val="00A10D4A"/>
    <w:rsid w:val="00A23310"/>
    <w:rsid w:val="00A301E1"/>
    <w:rsid w:val="00A41901"/>
    <w:rsid w:val="00A47EAD"/>
    <w:rsid w:val="00AE39D2"/>
    <w:rsid w:val="00AF4C4C"/>
    <w:rsid w:val="00B14638"/>
    <w:rsid w:val="00B31E91"/>
    <w:rsid w:val="00B45962"/>
    <w:rsid w:val="00B56ECF"/>
    <w:rsid w:val="00B9158A"/>
    <w:rsid w:val="00B96733"/>
    <w:rsid w:val="00C20B04"/>
    <w:rsid w:val="00C3697D"/>
    <w:rsid w:val="00CA1DCF"/>
    <w:rsid w:val="00CA3E7B"/>
    <w:rsid w:val="00CA5035"/>
    <w:rsid w:val="00CA7C6A"/>
    <w:rsid w:val="00CB071C"/>
    <w:rsid w:val="00CC2C46"/>
    <w:rsid w:val="00CD519B"/>
    <w:rsid w:val="00CF39BC"/>
    <w:rsid w:val="00D00578"/>
    <w:rsid w:val="00D655DD"/>
    <w:rsid w:val="00D96989"/>
    <w:rsid w:val="00DB7A64"/>
    <w:rsid w:val="00DC43E0"/>
    <w:rsid w:val="00DD7E4D"/>
    <w:rsid w:val="00DE2A75"/>
    <w:rsid w:val="00DF5F04"/>
    <w:rsid w:val="00E0671E"/>
    <w:rsid w:val="00E4262C"/>
    <w:rsid w:val="00E651FC"/>
    <w:rsid w:val="00E666D8"/>
    <w:rsid w:val="00E85608"/>
    <w:rsid w:val="00ED7086"/>
    <w:rsid w:val="00EE2E26"/>
    <w:rsid w:val="00F64A0E"/>
    <w:rsid w:val="00F7036E"/>
    <w:rsid w:val="00F8404A"/>
    <w:rsid w:val="00FB0A50"/>
    <w:rsid w:val="00FB2B9E"/>
    <w:rsid w:val="00FD49D3"/>
    <w:rsid w:val="00FF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B5367A"/>
  <w15:chartTrackingRefBased/>
  <w15:docId w15:val="{D46BA6C5-A3A5-43BD-95FD-00F46EDF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BFB"/>
    <w:pPr>
      <w:tabs>
        <w:tab w:val="center" w:pos="4252"/>
        <w:tab w:val="right" w:pos="8504"/>
      </w:tabs>
      <w:snapToGrid w:val="0"/>
    </w:pPr>
  </w:style>
  <w:style w:type="character" w:customStyle="1" w:styleId="a4">
    <w:name w:val="ヘッダー (文字)"/>
    <w:basedOn w:val="a0"/>
    <w:link w:val="a3"/>
    <w:uiPriority w:val="99"/>
    <w:rsid w:val="007C6BFB"/>
  </w:style>
  <w:style w:type="paragraph" w:styleId="a5">
    <w:name w:val="footer"/>
    <w:basedOn w:val="a"/>
    <w:link w:val="a6"/>
    <w:uiPriority w:val="99"/>
    <w:unhideWhenUsed/>
    <w:rsid w:val="007C6BFB"/>
    <w:pPr>
      <w:tabs>
        <w:tab w:val="center" w:pos="4252"/>
        <w:tab w:val="right" w:pos="8504"/>
      </w:tabs>
      <w:snapToGrid w:val="0"/>
    </w:pPr>
  </w:style>
  <w:style w:type="character" w:customStyle="1" w:styleId="a6">
    <w:name w:val="フッター (文字)"/>
    <w:basedOn w:val="a0"/>
    <w:link w:val="a5"/>
    <w:uiPriority w:val="99"/>
    <w:rsid w:val="007C6BFB"/>
  </w:style>
  <w:style w:type="paragraph" w:styleId="a7">
    <w:name w:val="Date"/>
    <w:basedOn w:val="a"/>
    <w:next w:val="a"/>
    <w:link w:val="a8"/>
    <w:uiPriority w:val="99"/>
    <w:semiHidden/>
    <w:unhideWhenUsed/>
    <w:rsid w:val="007C6BFB"/>
  </w:style>
  <w:style w:type="character" w:customStyle="1" w:styleId="a8">
    <w:name w:val="日付 (文字)"/>
    <w:basedOn w:val="a0"/>
    <w:link w:val="a7"/>
    <w:uiPriority w:val="99"/>
    <w:semiHidden/>
    <w:rsid w:val="007C6BFB"/>
  </w:style>
  <w:style w:type="paragraph" w:styleId="a9">
    <w:name w:val="Salutation"/>
    <w:basedOn w:val="a"/>
    <w:next w:val="a"/>
    <w:link w:val="aa"/>
    <w:uiPriority w:val="99"/>
    <w:unhideWhenUsed/>
    <w:rsid w:val="007C6BFB"/>
    <w:rPr>
      <w:szCs w:val="21"/>
    </w:rPr>
  </w:style>
  <w:style w:type="character" w:customStyle="1" w:styleId="aa">
    <w:name w:val="挨拶文 (文字)"/>
    <w:basedOn w:val="a0"/>
    <w:link w:val="a9"/>
    <w:uiPriority w:val="99"/>
    <w:rsid w:val="007C6BFB"/>
    <w:rPr>
      <w:szCs w:val="21"/>
    </w:rPr>
  </w:style>
  <w:style w:type="paragraph" w:styleId="ab">
    <w:name w:val="Closing"/>
    <w:basedOn w:val="a"/>
    <w:link w:val="ac"/>
    <w:uiPriority w:val="99"/>
    <w:unhideWhenUsed/>
    <w:rsid w:val="007C6BFB"/>
    <w:pPr>
      <w:jc w:val="right"/>
    </w:pPr>
    <w:rPr>
      <w:szCs w:val="21"/>
    </w:rPr>
  </w:style>
  <w:style w:type="character" w:customStyle="1" w:styleId="ac">
    <w:name w:val="結語 (文字)"/>
    <w:basedOn w:val="a0"/>
    <w:link w:val="ab"/>
    <w:uiPriority w:val="99"/>
    <w:rsid w:val="007C6BFB"/>
    <w:rPr>
      <w:szCs w:val="21"/>
    </w:rPr>
  </w:style>
  <w:style w:type="paragraph" w:styleId="ad">
    <w:name w:val="Note Heading"/>
    <w:basedOn w:val="a"/>
    <w:next w:val="a"/>
    <w:link w:val="ae"/>
    <w:uiPriority w:val="99"/>
    <w:unhideWhenUsed/>
    <w:rsid w:val="00681D73"/>
    <w:pPr>
      <w:jc w:val="center"/>
    </w:pPr>
    <w:rPr>
      <w:szCs w:val="21"/>
    </w:rPr>
  </w:style>
  <w:style w:type="character" w:customStyle="1" w:styleId="ae">
    <w:name w:val="記 (文字)"/>
    <w:basedOn w:val="a0"/>
    <w:link w:val="ad"/>
    <w:uiPriority w:val="99"/>
    <w:rsid w:val="00681D73"/>
    <w:rPr>
      <w:szCs w:val="21"/>
    </w:rPr>
  </w:style>
  <w:style w:type="table" w:styleId="af">
    <w:name w:val="Table Grid"/>
    <w:basedOn w:val="a1"/>
    <w:uiPriority w:val="59"/>
    <w:rsid w:val="0068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36119"/>
    <w:pPr>
      <w:ind w:leftChars="400" w:left="840"/>
    </w:pPr>
  </w:style>
  <w:style w:type="character" w:styleId="af1">
    <w:name w:val="Hyperlink"/>
    <w:basedOn w:val="a0"/>
    <w:uiPriority w:val="99"/>
    <w:unhideWhenUsed/>
    <w:rsid w:val="00736119"/>
    <w:rPr>
      <w:color w:val="0000FF" w:themeColor="hyperlink"/>
      <w:u w:val="single"/>
    </w:rPr>
  </w:style>
  <w:style w:type="paragraph" w:styleId="af2">
    <w:name w:val="Balloon Text"/>
    <w:basedOn w:val="a"/>
    <w:link w:val="af3"/>
    <w:uiPriority w:val="99"/>
    <w:semiHidden/>
    <w:unhideWhenUsed/>
    <w:rsid w:val="009D41C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D41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12700" cap="flat" cmpd="sng" algn="ctr">
          <a:solidFill>
            <a:sysClr val="windowText" lastClr="000000"/>
          </a:solidFill>
          <a:prstDash val="dash"/>
        </a:ln>
        <a:effectLst>
          <a:outerShdw blurRad="50800" dist="38100" dir="2700000" algn="tl" rotWithShape="0">
            <a:prstClr val="black">
              <a:alpha val="40000"/>
            </a:prstClr>
          </a:outerShd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394156703DE842844A1B606D8C4285" ma:contentTypeVersion="12" ma:contentTypeDescription="新しいドキュメントを作成します。" ma:contentTypeScope="" ma:versionID="41f32c0c4f911a2973681636840d9752">
  <xsd:schema xmlns:xsd="http://www.w3.org/2001/XMLSchema" xmlns:xs="http://www.w3.org/2001/XMLSchema" xmlns:p="http://schemas.microsoft.com/office/2006/metadata/properties" xmlns:ns2="6ac8b9b6-9f45-40e1-ae77-050fbce73846" xmlns:ns3="edaa9ded-3953-4e25-990f-1e29f75ae3b5" targetNamespace="http://schemas.microsoft.com/office/2006/metadata/properties" ma:root="true" ma:fieldsID="fd6952829ba5289dd6c9df8c9923be96" ns2:_="" ns3:_="">
    <xsd:import namespace="6ac8b9b6-9f45-40e1-ae77-050fbce73846"/>
    <xsd:import namespace="edaa9ded-3953-4e25-990f-1e29f75ae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8b9b6-9f45-40e1-ae77-050fbce73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bd5ac2a-97aa-4cda-8d5f-a4e9ec2138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a9ded-3953-4e25-990f-1e29f75ae3b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c8b9b6-9f45-40e1-ae77-050fbce738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15437E-EEF0-4EE7-AEB3-0747B698C251}"/>
</file>

<file path=customXml/itemProps2.xml><?xml version="1.0" encoding="utf-8"?>
<ds:datastoreItem xmlns:ds="http://schemas.openxmlformats.org/officeDocument/2006/customXml" ds:itemID="{5ECC64EC-EDF1-4182-A0FE-1D617A2773F5}"/>
</file>

<file path=customXml/itemProps3.xml><?xml version="1.0" encoding="utf-8"?>
<ds:datastoreItem xmlns:ds="http://schemas.openxmlformats.org/officeDocument/2006/customXml" ds:itemID="{224FD7B4-2EA0-419B-B749-8C7F4D075892}"/>
</file>

<file path=docProps/app.xml><?xml version="1.0" encoding="utf-8"?>
<Properties xmlns="http://schemas.openxmlformats.org/officeDocument/2006/extended-properties" xmlns:vt="http://schemas.openxmlformats.org/officeDocument/2006/docPropsVTypes">
  <Template>Normal.dotm</Template>
  <TotalTime>6</TotalTime>
  <Pages>1</Pages>
  <Words>59</Words>
  <Characters>338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出力制御機能付PCSの仕様確認依頼書</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出力制御機能付PCSの設置（切替）完了届（風力発電設備のみ提出が必要となります）</dc:title>
  <dc:subject/>
  <dc:creator>北海道電力ネットワーク株式会社</dc:creator>
  <cp:keywords/>
  <dc:description/>
  <cp:lastPrinted>2020-06-01T12:26:00Z</cp:lastPrinted>
  <dcterms:created xsi:type="dcterms:W3CDTF">2020-06-01T12:27:00Z</dcterms:created>
  <dcterms:modified xsi:type="dcterms:W3CDTF">2024-03-13T08:44:00Z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0x01010000394156703DE842844A1B606D8C4285</vt:lpwstr>
  </property>
</Properties>
</file>